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2" w:rsidRDefault="00BF16B2" w:rsidP="00D04D0A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AA70D8" w:rsidRPr="00BF16B2" w:rsidRDefault="00D04D0A" w:rsidP="00D04D0A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BF16B2">
        <w:rPr>
          <w:rFonts w:asciiTheme="minorHAnsi" w:hAnsiTheme="minorHAnsi" w:cstheme="minorHAnsi"/>
          <w:b/>
          <w:sz w:val="28"/>
          <w:szCs w:val="28"/>
        </w:rPr>
        <w:t>Szanowni Studenci!</w:t>
      </w:r>
    </w:p>
    <w:p w:rsidR="00D04D0A" w:rsidRPr="00BF16B2" w:rsidRDefault="00D04D0A" w:rsidP="00D04D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04D0A" w:rsidRPr="00BF16B2" w:rsidRDefault="00BF16B2" w:rsidP="00D04D0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F16B2">
        <w:rPr>
          <w:rFonts w:asciiTheme="minorHAnsi" w:hAnsiTheme="minorHAnsi" w:cstheme="minorHAnsi"/>
          <w:sz w:val="24"/>
          <w:szCs w:val="24"/>
        </w:rPr>
        <w:t>uprzejmie informujemy, że z</w:t>
      </w:r>
      <w:r w:rsidR="00D04D0A" w:rsidRPr="00BF16B2">
        <w:rPr>
          <w:rFonts w:asciiTheme="minorHAnsi" w:hAnsiTheme="minorHAnsi" w:cstheme="minorHAnsi"/>
          <w:sz w:val="24"/>
          <w:szCs w:val="24"/>
        </w:rPr>
        <w:t xml:space="preserve"> wejściem w życie zmian w ustawie z dnia 13 maja 2016 r. o przeciwdziałaniu zagrożeniom przestępczością na tle seksualnym jednostki przyjmujące na praktyki będą wymagały </w:t>
      </w:r>
      <w:r w:rsidR="00D064FE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przedłożenia przez s</w:t>
      </w:r>
      <w:r w:rsidR="00D04D0A" w:rsidRPr="00BF16B2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tudenta informacji z Krajowego Rejestru Karnego</w:t>
      </w:r>
      <w:r w:rsidR="00D04D0A" w:rsidRPr="00BF16B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04D0A" w:rsidRPr="00BF16B2">
        <w:rPr>
          <w:rFonts w:asciiTheme="minorHAnsi" w:hAnsiTheme="minorHAnsi" w:cstheme="minorHAnsi"/>
          <w:sz w:val="24"/>
          <w:szCs w:val="24"/>
        </w:rPr>
        <w:t>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obcego.</w:t>
      </w:r>
    </w:p>
    <w:p w:rsidR="00BF16B2" w:rsidRPr="00BF16B2" w:rsidRDefault="00BF16B2" w:rsidP="00D04D0A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</w:pPr>
    </w:p>
    <w:p w:rsidR="00D04D0A" w:rsidRPr="00BF16B2" w:rsidRDefault="00D04D0A" w:rsidP="00D04D0A">
      <w:p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4"/>
          <w:szCs w:val="24"/>
        </w:rPr>
      </w:pPr>
      <w:r w:rsidRPr="00BF16B2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>Wnioski o udzielenie informacji o osobie z Krajowego Rejestru Karnego można składać</w:t>
      </w:r>
      <w:r w:rsidR="00BF16B2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 w Punkcie Informacyjnym Krajowego Rejestru Karnego </w:t>
      </w:r>
      <w:r w:rsidR="00BF16B2">
        <w:rPr>
          <w:rFonts w:asciiTheme="minorHAnsi" w:hAnsiTheme="minorHAnsi" w:cstheme="minorHAnsi"/>
          <w:bCs/>
          <w:color w:val="444444"/>
          <w:sz w:val="24"/>
          <w:szCs w:val="24"/>
          <w:bdr w:val="none" w:sz="0" w:space="0" w:color="auto" w:frame="1"/>
        </w:rPr>
        <w:t>( ul. Wały Jagiellońskie 2, 85-131 Bydgoszcz (pok. 9), tel. 52 32 53 174</w:t>
      </w:r>
      <w:r w:rsidRPr="00BF16B2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p w:rsidR="00D04D0A" w:rsidRPr="00BF16B2" w:rsidRDefault="00D04D0A" w:rsidP="00D04D0A">
      <w:pPr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4"/>
          <w:szCs w:val="24"/>
        </w:rPr>
      </w:pPr>
      <w:r w:rsidRPr="00BF16B2">
        <w:rPr>
          <w:rFonts w:asciiTheme="minorHAnsi" w:hAnsiTheme="minorHAnsi" w:cstheme="minorHAnsi"/>
          <w:bCs/>
          <w:color w:val="444444"/>
          <w:sz w:val="24"/>
          <w:szCs w:val="24"/>
          <w:bdr w:val="none" w:sz="0" w:space="0" w:color="auto" w:frame="1"/>
        </w:rPr>
        <w:t>drogą elektroniczną przez system e-KRK</w:t>
      </w:r>
      <w:r w:rsidR="00BF16B2">
        <w:rPr>
          <w:rFonts w:asciiTheme="minorHAnsi" w:hAnsiTheme="minorHAnsi" w:cstheme="minorHAnsi"/>
          <w:bCs/>
          <w:color w:val="444444"/>
          <w:sz w:val="24"/>
          <w:szCs w:val="24"/>
          <w:bdr w:val="none" w:sz="0" w:space="0" w:color="auto" w:frame="1"/>
        </w:rPr>
        <w:t>;</w:t>
      </w:r>
    </w:p>
    <w:p w:rsidR="00D04D0A" w:rsidRPr="00BF16B2" w:rsidRDefault="00D04D0A" w:rsidP="00D04D0A">
      <w:pPr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4"/>
          <w:szCs w:val="24"/>
        </w:rPr>
      </w:pPr>
      <w:r w:rsidRPr="00BF16B2">
        <w:rPr>
          <w:rFonts w:asciiTheme="minorHAnsi" w:hAnsiTheme="minorHAnsi" w:cstheme="minorHAnsi"/>
          <w:bCs/>
          <w:color w:val="444444"/>
          <w:sz w:val="24"/>
          <w:szCs w:val="24"/>
          <w:bdr w:val="none" w:sz="0" w:space="0" w:color="auto" w:frame="1"/>
        </w:rPr>
        <w:t>drogą pocztową</w:t>
      </w:r>
      <w:r w:rsidR="00BF16B2">
        <w:rPr>
          <w:rFonts w:asciiTheme="minorHAnsi" w:hAnsiTheme="minorHAnsi" w:cstheme="minorHAnsi"/>
          <w:bCs/>
          <w:color w:val="444444"/>
          <w:sz w:val="24"/>
          <w:szCs w:val="24"/>
          <w:bdr w:val="none" w:sz="0" w:space="0" w:color="auto" w:frame="1"/>
        </w:rPr>
        <w:t>;</w:t>
      </w:r>
    </w:p>
    <w:p w:rsidR="00D04D0A" w:rsidRPr="00BF16B2" w:rsidRDefault="00D04D0A" w:rsidP="00BF16B2">
      <w:pPr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</w:rPr>
      </w:pPr>
      <w:r w:rsidRPr="00BF16B2">
        <w:rPr>
          <w:rFonts w:asciiTheme="minorHAnsi" w:hAnsiTheme="minorHAnsi" w:cstheme="minorHAnsi"/>
          <w:bCs/>
          <w:color w:val="444444"/>
          <w:sz w:val="24"/>
          <w:szCs w:val="24"/>
          <w:bdr w:val="none" w:sz="0" w:space="0" w:color="auto" w:frame="1"/>
        </w:rPr>
        <w:t>osobiście:</w:t>
      </w:r>
      <w:r w:rsidRPr="00BF16B2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br/>
        <w:t>-</w:t>
      </w:r>
      <w:r w:rsidRPr="00BF16B2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</w:rPr>
        <w:t> w poniedziałki w godzinach 8.00-18.00     (przerwa w godz. 12.15 - 12.30)</w:t>
      </w:r>
      <w:r w:rsidR="00BF16B2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</w:rPr>
        <w:t>,</w:t>
      </w:r>
      <w:r w:rsidRPr="00BF16B2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</w:rPr>
        <w:br/>
        <w:t>- od wtorku do piątku w godzinach 8.00-15.00    (przerwa w godz. 12.15 - 12.30)</w:t>
      </w:r>
      <w:r w:rsidR="00BF16B2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</w:rPr>
        <w:t>.</w:t>
      </w:r>
      <w:r w:rsidRPr="00BF16B2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</w:rPr>
        <w:br/>
      </w:r>
    </w:p>
    <w:p w:rsidR="00D04D0A" w:rsidRPr="00BF16B2" w:rsidRDefault="00D04D0A" w:rsidP="00D04D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F16B2">
        <w:rPr>
          <w:rFonts w:asciiTheme="minorHAnsi" w:hAnsiTheme="minorHAnsi" w:cstheme="minorHAnsi"/>
          <w:sz w:val="24"/>
          <w:szCs w:val="24"/>
        </w:rPr>
        <w:t xml:space="preserve">Szczegółowe informacje dotyczące wniosków o udzielenie informacji z Krajowego Rejestru Karnego dostępne są na stronie: </w:t>
      </w:r>
    </w:p>
    <w:p w:rsidR="00D04D0A" w:rsidRDefault="00E61F69" w:rsidP="00D04D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5" w:history="1">
        <w:r w:rsidR="00D04D0A" w:rsidRPr="00BF16B2">
          <w:rPr>
            <w:rStyle w:val="Hipercze"/>
            <w:rFonts w:asciiTheme="minorHAnsi" w:hAnsiTheme="minorHAnsi" w:cstheme="minorHAnsi"/>
            <w:sz w:val="24"/>
            <w:szCs w:val="24"/>
          </w:rPr>
          <w:t>https://bydgoszcz.so.gov.pl/artykul/52/106/zapytania-o-karalnosc-krk</w:t>
        </w:r>
      </w:hyperlink>
    </w:p>
    <w:p w:rsidR="00BF16B2" w:rsidRDefault="00BF16B2" w:rsidP="00D04D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844FF" w:rsidRDefault="003844FF" w:rsidP="00D04D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Uprzejmie informuj</w:t>
      </w:r>
      <w:r w:rsidR="00E61F69">
        <w:rPr>
          <w:rFonts w:asciiTheme="minorHAnsi" w:hAnsiTheme="minorHAnsi" w:cstheme="minorHAnsi"/>
          <w:sz w:val="24"/>
          <w:szCs w:val="24"/>
        </w:rPr>
        <w:t>emy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, że nie wszystkie jednostki organizacyjne przyjmujące studentów na praktyki wakacyjne honorują zaświadczenia wydawane w formie elektronicznej.</w:t>
      </w:r>
    </w:p>
    <w:p w:rsidR="003844FF" w:rsidRDefault="003844FF" w:rsidP="00D04D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F16B2" w:rsidRDefault="00BF16B2" w:rsidP="00D04D0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Po uzyskaniu informacji z Krajowego Rejest</w:t>
      </w:r>
      <w:r w:rsidR="00D064FE">
        <w:rPr>
          <w:rFonts w:asciiTheme="minorHAnsi" w:hAnsiTheme="minorHAnsi" w:cstheme="minorHAnsi"/>
          <w:color w:val="FF0000"/>
          <w:sz w:val="24"/>
          <w:szCs w:val="24"/>
        </w:rPr>
        <w:t>ru Karnego, każdy student reali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zujący praktyki </w:t>
      </w:r>
      <w:r w:rsidR="00D064FE">
        <w:rPr>
          <w:rFonts w:asciiTheme="minorHAnsi" w:hAnsiTheme="minorHAnsi" w:cstheme="minorHAnsi"/>
          <w:color w:val="FF0000"/>
          <w:sz w:val="24"/>
          <w:szCs w:val="24"/>
        </w:rPr>
        <w:t>zobowiązany jest o niezwłoczne dostarczenie informacji do dziekanatu Wydziału Nauk o Zdrowiu. Brak w/w informacji skutkować będzie brakiem wydania porozumienia na praktyki realizowane we własnym zakresie lub brakiem skierowania na praktyki orgaznizowane przez Wydział.</w:t>
      </w:r>
    </w:p>
    <w:p w:rsidR="00D064FE" w:rsidRPr="00BF16B2" w:rsidRDefault="00D064FE" w:rsidP="00D04D0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BF16B2" w:rsidRPr="00D04D0A" w:rsidRDefault="00BF16B2" w:rsidP="00D04D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F16B2" w:rsidRPr="00D0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24"/>
    <w:multiLevelType w:val="multilevel"/>
    <w:tmpl w:val="2B18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61998"/>
    <w:multiLevelType w:val="hybridMultilevel"/>
    <w:tmpl w:val="2326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0A"/>
    <w:rsid w:val="000B3D78"/>
    <w:rsid w:val="003844FF"/>
    <w:rsid w:val="00767B77"/>
    <w:rsid w:val="00AA70D8"/>
    <w:rsid w:val="00BF16B2"/>
    <w:rsid w:val="00D04D0A"/>
    <w:rsid w:val="00D064FE"/>
    <w:rsid w:val="00E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4694"/>
  <w15:chartTrackingRefBased/>
  <w15:docId w15:val="{3C90D441-D65F-42AF-BE70-AA3219FA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D0A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4D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D0A"/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4D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4D0A"/>
    <w:rPr>
      <w:rFonts w:ascii="Times New Roman" w:eastAsia="Times New Roman" w:hAnsi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4D0A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4D0A"/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4D0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04D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4D0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goszcz.so.gov.pl/artykul/52/106/zapytania-o-karalnosc-k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4</cp:revision>
  <cp:lastPrinted>2024-05-09T10:48:00Z</cp:lastPrinted>
  <dcterms:created xsi:type="dcterms:W3CDTF">2024-07-10T11:56:00Z</dcterms:created>
  <dcterms:modified xsi:type="dcterms:W3CDTF">2024-07-10T11:56:00Z</dcterms:modified>
</cp:coreProperties>
</file>